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bidi w:val="0"/>
        <w:rPr>
          <w:color w:val="000000"/>
          <w:sz w:val="44"/>
          <w:szCs w:val="44"/>
        </w:rPr>
      </w:pPr>
      <w:r>
        <w:rPr>
          <w:rFonts w:ascii="Times New Roman" w:cs="Arial Unicode MS" w:hAnsi="Arial Unicode MS" w:eastAsia="Arial Unicode MS"/>
          <w:sz w:val="44"/>
          <w:szCs w:val="44"/>
          <w:rtl w:val="0"/>
        </w:rPr>
        <w:t xml:space="preserve">       </w:t>
      </w:r>
    </w:p>
    <w:p>
      <w:pPr>
        <w:pStyle w:val="Heading 1 A"/>
        <w:bidi w:val="0"/>
        <w:rPr>
          <w:sz w:val="72"/>
          <w:szCs w:val="72"/>
        </w:rPr>
      </w:pPr>
      <w:r>
        <w:rPr>
          <w:rFonts w:ascii="Times New Roman" w:cs="Arial Unicode MS" w:hAnsi="Arial Unicode MS" w:eastAsia="Arial Unicode MS"/>
          <w:sz w:val="72"/>
          <w:szCs w:val="72"/>
          <w:rtl w:val="0"/>
        </w:rPr>
        <w:t>ADJECTIVE ENDINGS</w:t>
      </w:r>
    </w:p>
    <w:p>
      <w:pPr>
        <w:pStyle w:val="Normal"/>
        <w:bidi w:val="0"/>
      </w:pPr>
    </w:p>
    <w:p>
      <w:pPr>
        <w:pStyle w:val="Normal"/>
        <w:rPr>
          <w:color w:val="000000"/>
          <w:sz w:val="44"/>
          <w:szCs w:val="44"/>
        </w:rPr>
      </w:pPr>
    </w:p>
    <w:p>
      <w:pPr>
        <w:pStyle w:val="Normal"/>
        <w:bidi w:val="0"/>
        <w:rPr>
          <w:color w:val="000000"/>
          <w:sz w:val="32"/>
          <w:szCs w:val="32"/>
        </w:rPr>
      </w:pPr>
      <w:r>
        <w:rPr>
          <w:rFonts w:ascii="Times New Roman" w:cs="Arial Unicode MS" w:hAnsi="Arial Unicode MS" w:eastAsia="Arial Unicode MS"/>
          <w:sz w:val="32"/>
          <w:szCs w:val="32"/>
          <w:rtl w:val="0"/>
        </w:rPr>
        <w:t>(Subject</w:t>
        <w:tab/>
        <w:t xml:space="preserve">       Direct Object   Indirect Object    for whom?)</w:t>
      </w:r>
    </w:p>
    <w:p>
      <w:pPr>
        <w:pStyle w:val="Normal"/>
        <w:bidi w:val="0"/>
        <w:rPr>
          <w:b w:val="1"/>
          <w:bCs w:val="1"/>
          <w:color w:val="000000"/>
          <w:sz w:val="24"/>
          <w:szCs w:val="24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44"/>
          <w:szCs w:val="44"/>
          <w:u w:val="single"/>
          <w:rtl w:val="0"/>
        </w:rPr>
        <w:t>N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ominative</w:t>
      </w:r>
      <w:r>
        <w:rPr>
          <w:rFonts w:ascii="Times New Roman" w:cs="Arial Unicode MS" w:hAnsi="Arial Unicode MS" w:eastAsia="Arial Unicode MS"/>
          <w:b w:val="1"/>
          <w:bCs w:val="1"/>
          <w:sz w:val="44"/>
          <w:szCs w:val="44"/>
          <w:u w:val="single"/>
          <w:rtl w:val="0"/>
        </w:rPr>
        <w:t xml:space="preserve">      A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 xml:space="preserve">ccusative    </w:t>
      </w:r>
      <w:r>
        <w:rPr>
          <w:rFonts w:ascii="Times New Roman" w:cs="Arial Unicode MS" w:hAnsi="Arial Unicode MS" w:eastAsia="Arial Unicode MS"/>
          <w:b w:val="1"/>
          <w:bCs w:val="1"/>
          <w:sz w:val="44"/>
          <w:szCs w:val="44"/>
          <w:u w:val="single"/>
          <w:rtl w:val="0"/>
        </w:rPr>
        <w:t xml:space="preserve">     D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ative</w:t>
      </w:r>
      <w:r>
        <w:rPr>
          <w:rFonts w:ascii="Times New Roman" w:cs="Arial Unicode MS" w:hAnsi="Arial Unicode MS" w:eastAsia="Arial Unicode MS"/>
          <w:b w:val="1"/>
          <w:bCs w:val="1"/>
          <w:sz w:val="44"/>
          <w:szCs w:val="44"/>
          <w:u w:val="single"/>
          <w:rtl w:val="0"/>
        </w:rPr>
        <w:tab/>
        <w:tab/>
        <w:t xml:space="preserve">    G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enitive</w:t>
      </w:r>
    </w:p>
    <w:p>
      <w:pPr>
        <w:pStyle w:val="Normal"/>
        <w:rPr>
          <w:color w:val="000000"/>
          <w:sz w:val="24"/>
          <w:szCs w:val="24"/>
          <w:u w:val="single"/>
        </w:rPr>
      </w:pP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b w:val="1"/>
          <w:bCs w:val="1"/>
          <w:sz w:val="44"/>
          <w:szCs w:val="44"/>
          <w:rtl w:val="0"/>
        </w:rPr>
        <w:t>M</w:t>
      </w:r>
      <w:r>
        <w:rPr>
          <w:rFonts w:ascii="Times New Roman" w:cs="Arial Unicode MS" w:hAnsi="Arial Unicode MS" w:eastAsia="Arial Unicode MS"/>
          <w:sz w:val="44"/>
          <w:szCs w:val="44"/>
          <w:rtl w:val="0"/>
        </w:rPr>
        <w:t xml:space="preserve"> 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 xml:space="preserve"> 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der alte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>e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Hund               den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 xml:space="preserve"> 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alten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>e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Hund            dem alten Hund                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 xml:space="preserve">  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alten Hundes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44"/>
          <w:szCs w:val="44"/>
          <w:rtl w:val="0"/>
        </w:rPr>
        <w:t xml:space="preserve">     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ein alter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>e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Hund              einen alten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 xml:space="preserve"> 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Hund          einem alten Hund               ein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>e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alt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>en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Hundes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          schlechter  Stuhl           schlechten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>e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Stuhl           schlechtem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 xml:space="preserve"> 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Stuhl               schlecht</w:t>
      </w:r>
      <w:r>
        <w:rPr>
          <w:rFonts w:ascii="Times New Roman" w:cs="Arial Unicode MS" w:hAnsi="Arial Unicode MS" w:eastAsia="Arial Unicode MS"/>
          <w:color w:val="ffffff"/>
          <w:sz w:val="20"/>
          <w:szCs w:val="20"/>
          <w:rtl w:val="0"/>
        </w:rPr>
        <w:t>en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Stuhl</w:t>
      </w:r>
    </w:p>
    <w:p>
      <w:pPr>
        <w:pStyle w:val="Normal"/>
        <w:rPr>
          <w:color w:val="000000"/>
          <w:sz w:val="20"/>
          <w:szCs w:val="20"/>
        </w:rPr>
      </w:pPr>
    </w:p>
    <w:p>
      <w:pPr>
        <w:pStyle w:val="Normal"/>
        <w:rPr>
          <w:color w:val="000000"/>
          <w:sz w:val="20"/>
          <w:szCs w:val="20"/>
        </w:rPr>
      </w:pP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b w:val="1"/>
          <w:bCs w:val="1"/>
          <w:sz w:val="44"/>
          <w:szCs w:val="44"/>
          <w:rtl w:val="0"/>
        </w:rPr>
        <w:t>F</w:t>
      </w:r>
      <w:r>
        <w:rPr>
          <w:rFonts w:ascii="Times New Roman" w:cs="Arial Unicode MS" w:hAnsi="Arial Unicode MS" w:eastAsia="Arial Unicode MS"/>
          <w:sz w:val="44"/>
          <w:szCs w:val="44"/>
          <w:rtl w:val="0"/>
        </w:rPr>
        <w:t xml:space="preserve">  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die nette Lehrerin           die nette Lehrerin          der starken Frau               der freundlichen Leuten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         eine nette Lehrerin        eine nette Lehrerin         einer starken Frau             keiner freundlichen Leuten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         kein</w:t>
      </w:r>
      <w:r>
        <w:rPr>
          <w:rFonts w:ascii="Times New Roman" w:cs="Arial Unicode MS" w:hAnsi="Arial Unicode MS" w:eastAsia="Arial Unicode MS"/>
          <w:sz w:val="26"/>
          <w:szCs w:val="26"/>
          <w:rtl w:val="0"/>
        </w:rPr>
        <w:t>e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Schule                  keine Schule                   keiner Schule                    freundlicher Leute</w:t>
      </w:r>
    </w:p>
    <w:p>
      <w:pPr>
        <w:pStyle w:val="Normal"/>
        <w:rPr>
          <w:color w:val="000000"/>
          <w:sz w:val="20"/>
          <w:szCs w:val="20"/>
        </w:rPr>
      </w:pPr>
    </w:p>
    <w:p>
      <w:pPr>
        <w:pStyle w:val="Normal"/>
        <w:rPr>
          <w:color w:val="000000"/>
          <w:sz w:val="20"/>
          <w:szCs w:val="20"/>
        </w:rPr>
      </w:pP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b w:val="1"/>
          <w:bCs w:val="1"/>
          <w:sz w:val="44"/>
          <w:szCs w:val="44"/>
          <w:rtl w:val="0"/>
        </w:rPr>
        <w:t>N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   das kleine Kind             das gro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ß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e Haus                dem gro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ß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en Haus             des gro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ß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en Wassers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         ein kleines Kind            ein altes Haus                  einem gro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ß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en Kind           eines kleinen Kindes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         hei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ß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es Wasser                hei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ß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es Essen                    hei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ß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em Essen                   kalten Bieres </w:t>
      </w:r>
    </w:p>
    <w:p>
      <w:pPr>
        <w:pStyle w:val="Normal"/>
        <w:rPr>
          <w:color w:val="000000"/>
          <w:sz w:val="20"/>
          <w:szCs w:val="20"/>
        </w:rPr>
      </w:pPr>
    </w:p>
    <w:p>
      <w:pPr>
        <w:pStyle w:val="Normal"/>
        <w:rPr>
          <w:color w:val="000000"/>
          <w:sz w:val="20"/>
          <w:szCs w:val="20"/>
        </w:rPr>
      </w:pP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b w:val="1"/>
          <w:bCs w:val="1"/>
          <w:sz w:val="44"/>
          <w:szCs w:val="44"/>
          <w:rtl w:val="0"/>
        </w:rPr>
        <w:t>Pl</w:t>
      </w:r>
      <w:r>
        <w:rPr>
          <w:rFonts w:ascii="Times New Roman" w:cs="Arial Unicode MS" w:hAnsi="Arial Unicode MS" w:eastAsia="Arial Unicode MS"/>
          <w:sz w:val="44"/>
          <w:szCs w:val="44"/>
          <w:rtl w:val="0"/>
        </w:rPr>
        <w:t>.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die roten Socken            die roten Turnschuhe         den roten Socken          der freundlichen Leuten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         keine roten Socken       keine roten M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</w:rPr>
        <w:t>ü</w:t>
      </w:r>
      <w:r>
        <w:rPr>
          <w:rFonts w:ascii="Times New Roman" w:cs="Arial Unicode MS" w:hAnsi="Arial Unicode MS" w:eastAsia="Arial Unicode MS"/>
          <w:sz w:val="20"/>
          <w:szCs w:val="20"/>
          <w:rtl w:val="0"/>
        </w:rPr>
        <w:t>tzen             einen roten Socken       keiner freundlichen Leuten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 xml:space="preserve">          blaue Hosen                  blaue Hosen                        blauen Haaren               freundlicher Leute</w:t>
      </w:r>
    </w:p>
    <w:p>
      <w:pPr>
        <w:pStyle w:val="Normal"/>
        <w:rPr>
          <w:color w:val="000000"/>
          <w:sz w:val="20"/>
          <w:szCs w:val="20"/>
        </w:rPr>
      </w:pPr>
    </w:p>
    <w:p>
      <w:pPr>
        <w:pStyle w:val="Normal"/>
        <w:rPr>
          <w:color w:val="000000"/>
          <w:sz w:val="20"/>
          <w:szCs w:val="20"/>
        </w:rPr>
      </w:pP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>*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>Definite Article = der, die or das (the)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>Indefinite Article = ein or eine (a)</w:t>
      </w:r>
    </w:p>
    <w:p>
      <w:pPr>
        <w:pStyle w:val="Normal"/>
        <w:bidi w:val="0"/>
        <w:rPr>
          <w:color w:val="000000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>Adjective = depending on the word</w:t>
      </w:r>
    </w:p>
    <w:p>
      <w:pPr>
        <w:pStyle w:val="Normal"/>
      </w:pPr>
      <w:r>
        <w:rPr>
          <w:color w:val="000000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 A">
    <w:name w:val="Heading 1 A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2"/>
      <w:szCs w:val="72"/>
      <w:u w:val="singl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